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8E1B9" w14:textId="0979DAF9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0"/>
        <w:rPr>
          <w:rFonts w:ascii="Georgia" w:eastAsia="Times New Roman" w:hAnsi="Georgia" w:cs="Segoe UI"/>
          <w:b/>
          <w:bCs/>
          <w:kern w:val="36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36"/>
          <w14:ligatures w14:val="none"/>
        </w:rPr>
        <w:t>Terms of Reference (TOR)</w:t>
      </w:r>
    </w:p>
    <w:p w14:paraId="5BC870A3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2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i/>
          <w:iCs/>
          <w:kern w:val="0"/>
          <w14:ligatures w14:val="none"/>
        </w:rPr>
        <w:t xml:space="preserve">Provision of Materials and Establishment of Nurseries for Vegetable Production and Seedling Supply to </w:t>
      </w:r>
      <w:proofErr w:type="spellStart"/>
      <w:r w:rsidRPr="00C12233">
        <w:rPr>
          <w:rFonts w:ascii="Georgia" w:eastAsia="Times New Roman" w:hAnsi="Georgia" w:cs="Segoe UI"/>
          <w:b/>
          <w:bCs/>
          <w:i/>
          <w:iCs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b/>
          <w:bCs/>
          <w:i/>
          <w:iCs/>
          <w:kern w:val="0"/>
          <w14:ligatures w14:val="none"/>
        </w:rPr>
        <w:t xml:space="preserve"> City</w:t>
      </w:r>
    </w:p>
    <w:p w14:paraId="1FCE30BD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1. Background</w:t>
      </w:r>
    </w:p>
    <w:p w14:paraId="11E07203" w14:textId="3E4037A0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proofErr w:type="spellStart"/>
      <w:r w:rsidRPr="00C12233">
        <w:rPr>
          <w:rFonts w:ascii="Georgia" w:eastAsia="Times New Roman" w:hAnsi="Georgia" w:cs="Segoe UI"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kern w:val="0"/>
          <w14:ligatures w14:val="none"/>
        </w:rPr>
        <w:t xml:space="preserve"> State is one of Sudan’s key agricultural regions, with increasing demand for high</w:t>
      </w:r>
      <w:r w:rsidRPr="00C12233">
        <w:rPr>
          <w:rFonts w:ascii="Georgia" w:eastAsia="Times New Roman" w:hAnsi="Georgia" w:cs="Segoe UI"/>
          <w:kern w:val="0"/>
          <w14:ligatures w14:val="none"/>
        </w:rPr>
        <w:noBreakHyphen/>
        <w:t>quality vegetable seedlings to support household food security, smallholder farmers, and local markets. Access to well</w:t>
      </w:r>
      <w:r w:rsidRPr="00C12233">
        <w:rPr>
          <w:rFonts w:ascii="Georgia" w:eastAsia="Times New Roman" w:hAnsi="Georgia" w:cs="Segoe UI"/>
          <w:kern w:val="0"/>
          <w14:ligatures w14:val="none"/>
        </w:rPr>
        <w:noBreakHyphen/>
        <w:t>established nurseries and reliable seedling supply is essential to strengthen local agricultural production, enhance productivity, and improve income opportunities for vulnerable communities.</w:t>
      </w:r>
      <w:r w:rsidRPr="00E774E6">
        <w:rPr>
          <w:rFonts w:ascii="Georgia" w:eastAsia="Times New Roman" w:hAnsi="Georgia" w:cs="Segoe UI"/>
          <w:kern w:val="0"/>
          <w14:ligatures w14:val="none"/>
        </w:rPr>
        <w:t xml:space="preserve"> </w:t>
      </w:r>
      <w:r w:rsidRPr="00C12233">
        <w:rPr>
          <w:rFonts w:ascii="Georgia" w:eastAsia="Times New Roman" w:hAnsi="Georgia" w:cs="Segoe UI"/>
          <w:kern w:val="0"/>
          <w14:ligatures w14:val="none"/>
        </w:rPr>
        <w:t xml:space="preserve">To support these objectives, the project aims to establish functional vegetable nurseries equipped with the necessary materials and technical support to produce and supply high-quality seedlings to </w:t>
      </w:r>
      <w:proofErr w:type="spellStart"/>
      <w:r w:rsidRPr="00C12233">
        <w:rPr>
          <w:rFonts w:ascii="Georgia" w:eastAsia="Times New Roman" w:hAnsi="Georgia" w:cs="Segoe UI"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kern w:val="0"/>
          <w14:ligatures w14:val="none"/>
        </w:rPr>
        <w:t xml:space="preserve"> City.</w:t>
      </w:r>
    </w:p>
    <w:p w14:paraId="2DEB1C9C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2. Objective of the Assignment</w:t>
      </w:r>
    </w:p>
    <w:p w14:paraId="2FB547F1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The overall objective of this assignment is to procure materials and establish fully operational nurseries for vegetable seedling production that can sustainably supply </w:t>
      </w:r>
      <w:proofErr w:type="spellStart"/>
      <w:r w:rsidRPr="00C12233">
        <w:rPr>
          <w:rFonts w:ascii="Georgia" w:eastAsia="Times New Roman" w:hAnsi="Georgia" w:cs="Segoe UI"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kern w:val="0"/>
          <w14:ligatures w14:val="none"/>
        </w:rPr>
        <w:t xml:space="preserve"> City with quality seedlings throughout the project period.</w:t>
      </w:r>
    </w:p>
    <w:p w14:paraId="5895B607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Specific objectives include:</w:t>
      </w:r>
    </w:p>
    <w:p w14:paraId="0274FD58" w14:textId="77777777" w:rsidR="00C12233" w:rsidRPr="00C12233" w:rsidRDefault="00C12233" w:rsidP="00E774E6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Establishing climate</w:t>
      </w:r>
      <w:r w:rsidRPr="00C12233">
        <w:rPr>
          <w:rFonts w:ascii="Georgia" w:eastAsia="Times New Roman" w:hAnsi="Georgia" w:cs="Segoe UI"/>
          <w:kern w:val="0"/>
          <w14:ligatures w14:val="none"/>
        </w:rPr>
        <w:noBreakHyphen/>
        <w:t>appropriate nurseries for vegetable seedling production.</w:t>
      </w:r>
    </w:p>
    <w:p w14:paraId="5D27C16E" w14:textId="77777777" w:rsidR="00C12233" w:rsidRPr="00C12233" w:rsidRDefault="00C12233" w:rsidP="00E774E6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Ensuring reliable supply of improved seeds, nursery tools, and production inputs.</w:t>
      </w:r>
    </w:p>
    <w:p w14:paraId="59347619" w14:textId="77777777" w:rsidR="00C12233" w:rsidRPr="00C12233" w:rsidRDefault="00C12233" w:rsidP="00E774E6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Strengthening local seedling production capacity.</w:t>
      </w:r>
    </w:p>
    <w:p w14:paraId="4CA38575" w14:textId="77777777" w:rsidR="00C12233" w:rsidRPr="00E774E6" w:rsidRDefault="00C12233" w:rsidP="00E774E6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Supporting sustainable agricultural practices and improved crop management.</w:t>
      </w:r>
    </w:p>
    <w:p w14:paraId="3C6F600C" w14:textId="5A0DBA6E" w:rsidR="00C12233" w:rsidRPr="00C12233" w:rsidRDefault="00C12233" w:rsidP="00E774E6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E774E6">
        <w:rPr>
          <w:rFonts w:ascii="Georgia" w:eastAsia="Times New Roman" w:hAnsi="Georgia" w:cs="Segoe UI"/>
          <w:kern w:val="0"/>
          <w14:ligatures w14:val="none"/>
        </w:rPr>
        <w:t xml:space="preserve">Enhance women and youth livelihoods </w:t>
      </w:r>
    </w:p>
    <w:p w14:paraId="186966F6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3. Scope of Work</w:t>
      </w:r>
    </w:p>
    <w:p w14:paraId="1E9FB58C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The selected service provider will be responsible for:</w:t>
      </w:r>
    </w:p>
    <w:p w14:paraId="70048EF4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2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3.1 Nursery Establishment</w:t>
      </w:r>
    </w:p>
    <w:p w14:paraId="79ED1156" w14:textId="77777777" w:rsidR="00C12233" w:rsidRPr="00C12233" w:rsidRDefault="00C12233" w:rsidP="00E774E6">
      <w:pPr>
        <w:numPr>
          <w:ilvl w:val="0"/>
          <w:numId w:val="2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Identifying and preparing suitable nursery sites.</w:t>
      </w:r>
    </w:p>
    <w:p w14:paraId="16BF0343" w14:textId="77777777" w:rsidR="00C12233" w:rsidRPr="00C12233" w:rsidRDefault="00C12233" w:rsidP="00E774E6">
      <w:pPr>
        <w:numPr>
          <w:ilvl w:val="0"/>
          <w:numId w:val="2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Constructing nursery structures (shade nets, protective fencing, irrigation layout, seedbeds, etc.).</w:t>
      </w:r>
    </w:p>
    <w:p w14:paraId="38ECCDEC" w14:textId="5BB5EF5E" w:rsidR="00C12233" w:rsidRPr="00C12233" w:rsidRDefault="00C12233" w:rsidP="00E774E6">
      <w:pPr>
        <w:numPr>
          <w:ilvl w:val="0"/>
          <w:numId w:val="2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Installing water supply systems, water tanks, hoses).</w:t>
      </w:r>
    </w:p>
    <w:p w14:paraId="6FA4B37E" w14:textId="77777777" w:rsidR="00C12233" w:rsidRPr="00C12233" w:rsidRDefault="00C12233" w:rsidP="00E774E6">
      <w:pPr>
        <w:numPr>
          <w:ilvl w:val="0"/>
          <w:numId w:val="2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Preparing soil mixture and planting media.</w:t>
      </w:r>
    </w:p>
    <w:p w14:paraId="1C86E408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2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3.2 Provision of Materials</w:t>
      </w:r>
    </w:p>
    <w:p w14:paraId="7DE6D919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lastRenderedPageBreak/>
        <w:t>The contractor must supply all required materials, including but not limited to:</w:t>
      </w:r>
    </w:p>
    <w:p w14:paraId="1C239E41" w14:textId="77777777" w:rsidR="00C12233" w:rsidRPr="00C12233" w:rsidRDefault="00C12233" w:rsidP="00E774E6">
      <w:pPr>
        <w:numPr>
          <w:ilvl w:val="0"/>
          <w:numId w:val="3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Vegetable seeds (tomato, onion, pepper, okra, eggplant, leafy greens, etc.).</w:t>
      </w:r>
    </w:p>
    <w:p w14:paraId="1D7AD4FE" w14:textId="77777777" w:rsidR="00C12233" w:rsidRPr="00C12233" w:rsidRDefault="00C12233" w:rsidP="00E774E6">
      <w:pPr>
        <w:numPr>
          <w:ilvl w:val="0"/>
          <w:numId w:val="3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Polybags, trays, seedling cups, and germination trays.</w:t>
      </w:r>
    </w:p>
    <w:p w14:paraId="0C49E2A7" w14:textId="77777777" w:rsidR="00C12233" w:rsidRPr="00C12233" w:rsidRDefault="00C12233" w:rsidP="00E774E6">
      <w:pPr>
        <w:numPr>
          <w:ilvl w:val="0"/>
          <w:numId w:val="3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Fertilizers, compost, and soil amendments.</w:t>
      </w:r>
    </w:p>
    <w:p w14:paraId="0988D3FF" w14:textId="77777777" w:rsidR="00C12233" w:rsidRPr="00C12233" w:rsidRDefault="00C12233" w:rsidP="00E774E6">
      <w:pPr>
        <w:numPr>
          <w:ilvl w:val="0"/>
          <w:numId w:val="3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Tools and equipment (watering cans, hand hoes, rakes, sprayers).</w:t>
      </w:r>
    </w:p>
    <w:p w14:paraId="6139A15F" w14:textId="77777777" w:rsidR="00C12233" w:rsidRPr="00C12233" w:rsidRDefault="00C12233" w:rsidP="00E774E6">
      <w:pPr>
        <w:numPr>
          <w:ilvl w:val="0"/>
          <w:numId w:val="3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Shade nets, greenhouse plastics (if applicable), ropes, and support materials.</w:t>
      </w:r>
    </w:p>
    <w:p w14:paraId="7AF09B24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2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3.3 Seedling Production</w:t>
      </w:r>
    </w:p>
    <w:p w14:paraId="7B7CA7EA" w14:textId="77777777" w:rsidR="00C12233" w:rsidRPr="00C12233" w:rsidRDefault="00C12233" w:rsidP="00E774E6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Germinating and raising vegetable seedlings to transplant-ready stage.</w:t>
      </w:r>
    </w:p>
    <w:p w14:paraId="7842B550" w14:textId="77777777" w:rsidR="00C12233" w:rsidRPr="00C12233" w:rsidRDefault="00C12233" w:rsidP="00E774E6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Maintaining quality control to ensure healthy, disease-free seedlings.</w:t>
      </w:r>
    </w:p>
    <w:p w14:paraId="3232C143" w14:textId="0EBC5663" w:rsidR="00C12233" w:rsidRPr="00C12233" w:rsidRDefault="00C12233" w:rsidP="00E774E6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Implementing integrated pest management </w:t>
      </w:r>
    </w:p>
    <w:p w14:paraId="602D0346" w14:textId="77777777" w:rsidR="00C12233" w:rsidRPr="00C12233" w:rsidRDefault="00C12233" w:rsidP="00E774E6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Maintaining detailed records of production cycles.</w:t>
      </w:r>
    </w:p>
    <w:p w14:paraId="39E38FC3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2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3.4 Delivery and Supply</w:t>
      </w:r>
    </w:p>
    <w:p w14:paraId="6A0F04ED" w14:textId="77777777" w:rsidR="00C12233" w:rsidRPr="00C12233" w:rsidRDefault="00C12233" w:rsidP="00E774E6">
      <w:pPr>
        <w:numPr>
          <w:ilvl w:val="0"/>
          <w:numId w:val="5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Supplying agreed quantities of seedlings to designated locations in </w:t>
      </w:r>
      <w:proofErr w:type="spellStart"/>
      <w:r w:rsidRPr="00C12233">
        <w:rPr>
          <w:rFonts w:ascii="Georgia" w:eastAsia="Times New Roman" w:hAnsi="Georgia" w:cs="Segoe UI"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kern w:val="0"/>
          <w14:ligatures w14:val="none"/>
        </w:rPr>
        <w:t xml:space="preserve"> City.</w:t>
      </w:r>
    </w:p>
    <w:p w14:paraId="5D3CF72D" w14:textId="77777777" w:rsidR="00C12233" w:rsidRPr="00C12233" w:rsidRDefault="00C12233" w:rsidP="00E774E6">
      <w:pPr>
        <w:numPr>
          <w:ilvl w:val="0"/>
          <w:numId w:val="5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Packaging and safe transportation of seedlings.</w:t>
      </w:r>
    </w:p>
    <w:p w14:paraId="06E35597" w14:textId="77777777" w:rsidR="00C12233" w:rsidRPr="00C12233" w:rsidRDefault="00C12233" w:rsidP="00E774E6">
      <w:pPr>
        <w:numPr>
          <w:ilvl w:val="0"/>
          <w:numId w:val="5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Ensuring timely delivery in accordance with crop calendars.</w:t>
      </w:r>
    </w:p>
    <w:p w14:paraId="5C588A10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4. Deliverables</w:t>
      </w:r>
    </w:p>
    <w:p w14:paraId="4BB56207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The contracted party will provide:</w:t>
      </w:r>
    </w:p>
    <w:p w14:paraId="087E74B2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A detailed nursery establishment plan including layout and production schedule.</w:t>
      </w:r>
    </w:p>
    <w:p w14:paraId="764F9572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Proof of procurement and installation of materials and equipment.</w:t>
      </w:r>
    </w:p>
    <w:p w14:paraId="66252CE0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Fully established nurseries capable of continuous vegetable seedling production.</w:t>
      </w:r>
    </w:p>
    <w:p w14:paraId="3B376DF5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Production and delivery of healthy, transplant-ready seedlings as per agreed quantities and timelines.</w:t>
      </w:r>
    </w:p>
    <w:p w14:paraId="58822F03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Monthly progress reports, including: </w:t>
      </w:r>
    </w:p>
    <w:p w14:paraId="15526C38" w14:textId="77777777" w:rsidR="00C12233" w:rsidRPr="00C12233" w:rsidRDefault="00C12233" w:rsidP="00E774E6">
      <w:pPr>
        <w:numPr>
          <w:ilvl w:val="1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Number of seedlings produced and delivered</w:t>
      </w:r>
    </w:p>
    <w:p w14:paraId="160E69ED" w14:textId="77777777" w:rsidR="00C12233" w:rsidRPr="00C12233" w:rsidRDefault="00C12233" w:rsidP="00E774E6">
      <w:pPr>
        <w:numPr>
          <w:ilvl w:val="1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Material usage</w:t>
      </w:r>
    </w:p>
    <w:p w14:paraId="42026ACF" w14:textId="77777777" w:rsidR="00C12233" w:rsidRPr="00C12233" w:rsidRDefault="00C12233" w:rsidP="00E774E6">
      <w:pPr>
        <w:numPr>
          <w:ilvl w:val="1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Challenges and mitigation actions</w:t>
      </w:r>
    </w:p>
    <w:p w14:paraId="71C86C80" w14:textId="77777777" w:rsidR="00C12233" w:rsidRPr="00C12233" w:rsidRDefault="00C12233" w:rsidP="00E774E6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Final assignment completion report.</w:t>
      </w:r>
    </w:p>
    <w:p w14:paraId="1C586913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5. Duration of Assignment</w:t>
      </w:r>
    </w:p>
    <w:p w14:paraId="06C3BFB1" w14:textId="0F55C351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The duration of the </w:t>
      </w:r>
      <w:r w:rsidR="00E774E6" w:rsidRPr="00E774E6">
        <w:rPr>
          <w:rFonts w:ascii="Georgia" w:eastAsia="Times New Roman" w:hAnsi="Georgia" w:cs="Segoe UI"/>
          <w:kern w:val="0"/>
          <w14:ligatures w14:val="none"/>
        </w:rPr>
        <w:t>construction of the nursery is 25 days</w:t>
      </w:r>
      <w:r w:rsidRPr="00C12233">
        <w:rPr>
          <w:rFonts w:ascii="Georgia" w:eastAsia="Times New Roman" w:hAnsi="Georgia" w:cs="Segoe UI"/>
          <w:kern w:val="0"/>
          <w14:ligatures w14:val="none"/>
        </w:rPr>
        <w:t xml:space="preserve"> starting from the date of contract signing. The contractor must ensure continuous nursery operation throughout the project period and guarantee consistent seedling supply.</w:t>
      </w:r>
    </w:p>
    <w:p w14:paraId="22577027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6. Technical Requirements</w:t>
      </w:r>
    </w:p>
    <w:p w14:paraId="0F76513A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lastRenderedPageBreak/>
        <w:t>Bidders must demonstrate:</w:t>
      </w:r>
    </w:p>
    <w:p w14:paraId="4916D55E" w14:textId="77777777" w:rsidR="00C12233" w:rsidRPr="00C12233" w:rsidRDefault="00C12233" w:rsidP="00E774E6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Proven experience in nursery establishment and horticulture.</w:t>
      </w:r>
    </w:p>
    <w:p w14:paraId="0C0452F0" w14:textId="77777777" w:rsidR="00C12233" w:rsidRPr="00C12233" w:rsidRDefault="00C12233" w:rsidP="00E774E6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Technical expertise in seedling production and crop management.</w:t>
      </w:r>
    </w:p>
    <w:p w14:paraId="1CEE8839" w14:textId="77777777" w:rsidR="00C12233" w:rsidRPr="00C12233" w:rsidRDefault="00C12233" w:rsidP="00E774E6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Availability of qualified personnel.</w:t>
      </w:r>
    </w:p>
    <w:p w14:paraId="05ECADAE" w14:textId="77777777" w:rsidR="00C12233" w:rsidRPr="00C12233" w:rsidRDefault="00C12233" w:rsidP="00E774E6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 xml:space="preserve">Ability to operate in </w:t>
      </w:r>
      <w:proofErr w:type="spellStart"/>
      <w:r w:rsidRPr="00C12233">
        <w:rPr>
          <w:rFonts w:ascii="Georgia" w:eastAsia="Times New Roman" w:hAnsi="Georgia" w:cs="Segoe UI"/>
          <w:kern w:val="0"/>
          <w14:ligatures w14:val="none"/>
        </w:rPr>
        <w:t>Gedarif</w:t>
      </w:r>
      <w:proofErr w:type="spellEnd"/>
      <w:r w:rsidRPr="00C12233">
        <w:rPr>
          <w:rFonts w:ascii="Georgia" w:eastAsia="Times New Roman" w:hAnsi="Georgia" w:cs="Segoe UI"/>
          <w:kern w:val="0"/>
          <w14:ligatures w14:val="none"/>
        </w:rPr>
        <w:t xml:space="preserve"> State.</w:t>
      </w:r>
    </w:p>
    <w:p w14:paraId="63CF9DD0" w14:textId="77777777" w:rsidR="00C12233" w:rsidRPr="00C12233" w:rsidRDefault="00C12233" w:rsidP="00E774E6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Capacity for timely procurement and delivery of materials.</w:t>
      </w:r>
    </w:p>
    <w:p w14:paraId="4C2D86CB" w14:textId="77777777" w:rsidR="00C12233" w:rsidRPr="00C12233" w:rsidRDefault="00C12233" w:rsidP="00E774E6">
      <w:pPr>
        <w:spacing w:before="100" w:beforeAutospacing="1" w:after="100" w:afterAutospacing="1" w:line="300" w:lineRule="atLeast"/>
        <w:jc w:val="both"/>
        <w:outlineLvl w:val="1"/>
        <w:rPr>
          <w:rFonts w:ascii="Georgia" w:eastAsia="Times New Roman" w:hAnsi="Georgia" w:cs="Segoe UI"/>
          <w:b/>
          <w:bCs/>
          <w:kern w:val="0"/>
          <w14:ligatures w14:val="none"/>
        </w:rPr>
      </w:pPr>
      <w:r w:rsidRPr="00C12233">
        <w:rPr>
          <w:rFonts w:ascii="Georgia" w:eastAsia="Times New Roman" w:hAnsi="Georgia" w:cs="Segoe UI"/>
          <w:b/>
          <w:bCs/>
          <w:kern w:val="0"/>
          <w14:ligatures w14:val="none"/>
        </w:rPr>
        <w:t>7. Reporting</w:t>
      </w:r>
    </w:p>
    <w:p w14:paraId="099904F9" w14:textId="77777777" w:rsidR="00C12233" w:rsidRPr="00E774E6" w:rsidRDefault="00C12233" w:rsidP="00E774E6">
      <w:pPr>
        <w:spacing w:before="100" w:beforeAutospacing="1" w:after="100" w:afterAutospacing="1" w:line="300" w:lineRule="atLeast"/>
        <w:jc w:val="both"/>
        <w:rPr>
          <w:rFonts w:ascii="Georgia" w:eastAsia="Times New Roman" w:hAnsi="Georgia" w:cs="Segoe UI"/>
          <w:kern w:val="0"/>
          <w14:ligatures w14:val="none"/>
        </w:rPr>
      </w:pPr>
      <w:r w:rsidRPr="00C12233">
        <w:rPr>
          <w:rFonts w:ascii="Georgia" w:eastAsia="Times New Roman" w:hAnsi="Georgia" w:cs="Segoe UI"/>
          <w:kern w:val="0"/>
          <w14:ligatures w14:val="none"/>
        </w:rPr>
        <w:t>The contractor will report directly to [Project Manager / Agriculture Coordinator / Organization Name]. All reports must be submitted electronically and in English.</w:t>
      </w:r>
    </w:p>
    <w:p w14:paraId="4C8D2575" w14:textId="77777777" w:rsidR="00E774E6" w:rsidRPr="00E774E6" w:rsidRDefault="00E774E6" w:rsidP="00E774E6">
      <w:pPr>
        <w:jc w:val="both"/>
        <w:rPr>
          <w:rFonts w:ascii="Georgia" w:eastAsia="Times New Roman" w:hAnsi="Georgia" w:cs="Segoe UI"/>
          <w:kern w:val="0"/>
          <w14:ligatures w14:val="none"/>
        </w:rPr>
      </w:pPr>
    </w:p>
    <w:p w14:paraId="5FDE7F24" w14:textId="7E69A15E" w:rsidR="00E774E6" w:rsidRPr="00C12233" w:rsidRDefault="00E774E6" w:rsidP="00E774E6">
      <w:pPr>
        <w:tabs>
          <w:tab w:val="left" w:pos="2120"/>
        </w:tabs>
        <w:jc w:val="both"/>
        <w:rPr>
          <w:rFonts w:ascii="Georgia" w:eastAsia="Times New Roman" w:hAnsi="Georgia" w:cs="Segoe UI"/>
        </w:rPr>
      </w:pPr>
      <w:r w:rsidRPr="00E774E6">
        <w:rPr>
          <w:rFonts w:ascii="Georgia" w:eastAsia="Times New Roman" w:hAnsi="Georgia" w:cs="Segoe UI"/>
        </w:rPr>
        <w:tab/>
        <w:t>,,,,,,,,,,,,,,,,,,,,,,,,,,,,,,,,,,,,,,,,,,,,,,,,,,,,,,,,,,,,,,,,,,,,,,,,,,,,,,,,,,,,,,,,,,,,,,,,,,,,,,,,,,</w:t>
      </w:r>
    </w:p>
    <w:sectPr w:rsidR="00E774E6" w:rsidRPr="00C122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DC8EE" w14:textId="77777777" w:rsidR="00545D88" w:rsidRDefault="00545D88" w:rsidP="00C12233">
      <w:pPr>
        <w:spacing w:after="0" w:line="240" w:lineRule="auto"/>
      </w:pPr>
      <w:r>
        <w:separator/>
      </w:r>
    </w:p>
  </w:endnote>
  <w:endnote w:type="continuationSeparator" w:id="0">
    <w:p w14:paraId="499027F0" w14:textId="77777777" w:rsidR="00545D88" w:rsidRDefault="00545D88" w:rsidP="00C12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864AF" w14:textId="77777777" w:rsidR="00545D88" w:rsidRDefault="00545D88" w:rsidP="00C12233">
      <w:pPr>
        <w:spacing w:after="0" w:line="240" w:lineRule="auto"/>
      </w:pPr>
      <w:r>
        <w:separator/>
      </w:r>
    </w:p>
  </w:footnote>
  <w:footnote w:type="continuationSeparator" w:id="0">
    <w:p w14:paraId="1C4D5103" w14:textId="77777777" w:rsidR="00545D88" w:rsidRDefault="00545D88" w:rsidP="00C12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82DDD"/>
    <w:multiLevelType w:val="multilevel"/>
    <w:tmpl w:val="40D4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D054A"/>
    <w:multiLevelType w:val="multilevel"/>
    <w:tmpl w:val="4A32D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C24E60"/>
    <w:multiLevelType w:val="multilevel"/>
    <w:tmpl w:val="12F80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585E9C"/>
    <w:multiLevelType w:val="multilevel"/>
    <w:tmpl w:val="BBC8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CB1B53"/>
    <w:multiLevelType w:val="multilevel"/>
    <w:tmpl w:val="CF3A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E20FA4"/>
    <w:multiLevelType w:val="multilevel"/>
    <w:tmpl w:val="77CE8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9111B8"/>
    <w:multiLevelType w:val="multilevel"/>
    <w:tmpl w:val="06765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4F767A"/>
    <w:multiLevelType w:val="multilevel"/>
    <w:tmpl w:val="E0942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AB6934"/>
    <w:multiLevelType w:val="multilevel"/>
    <w:tmpl w:val="659EB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716973">
    <w:abstractNumId w:val="5"/>
  </w:num>
  <w:num w:numId="2" w16cid:durableId="1082220632">
    <w:abstractNumId w:val="8"/>
  </w:num>
  <w:num w:numId="3" w16cid:durableId="1828134339">
    <w:abstractNumId w:val="7"/>
  </w:num>
  <w:num w:numId="4" w16cid:durableId="491144338">
    <w:abstractNumId w:val="0"/>
  </w:num>
  <w:num w:numId="5" w16cid:durableId="2049449812">
    <w:abstractNumId w:val="6"/>
  </w:num>
  <w:num w:numId="6" w16cid:durableId="1511719776">
    <w:abstractNumId w:val="1"/>
  </w:num>
  <w:num w:numId="7" w16cid:durableId="2047485085">
    <w:abstractNumId w:val="2"/>
  </w:num>
  <w:num w:numId="8" w16cid:durableId="1421439508">
    <w:abstractNumId w:val="4"/>
  </w:num>
  <w:num w:numId="9" w16cid:durableId="1147148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33"/>
    <w:rsid w:val="0007573C"/>
    <w:rsid w:val="00202EE3"/>
    <w:rsid w:val="00320344"/>
    <w:rsid w:val="00545D88"/>
    <w:rsid w:val="00C12233"/>
    <w:rsid w:val="00C6529C"/>
    <w:rsid w:val="00E774E6"/>
    <w:rsid w:val="00E9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2B2A"/>
  <w15:chartTrackingRefBased/>
  <w15:docId w15:val="{836EFAB5-2DA3-43A6-9C3D-765307137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2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2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2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12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2233"/>
  </w:style>
  <w:style w:type="paragraph" w:styleId="Footer">
    <w:name w:val="footer"/>
    <w:basedOn w:val="Normal"/>
    <w:link w:val="FooterChar"/>
    <w:uiPriority w:val="99"/>
    <w:unhideWhenUsed/>
    <w:rsid w:val="00C12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2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517</Words>
  <Characters>3560</Characters>
  <Application>Microsoft Office Word</Application>
  <DocSecurity>0</DocSecurity>
  <Lines>74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Practical Action</Company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 Adam</dc:creator>
  <cp:keywords/>
  <dc:description/>
  <cp:lastModifiedBy>Abdalla Adam</cp:lastModifiedBy>
  <cp:revision>2</cp:revision>
  <dcterms:created xsi:type="dcterms:W3CDTF">2026-02-11T08:04:00Z</dcterms:created>
  <dcterms:modified xsi:type="dcterms:W3CDTF">2026-02-12T06:29:00Z</dcterms:modified>
</cp:coreProperties>
</file>